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BDE00" w14:textId="2F0EE037" w:rsidR="006A3EAE" w:rsidRPr="006A3EAE" w:rsidRDefault="006A3EAE" w:rsidP="00E9651B">
      <w:pPr>
        <w:spacing w:after="120" w:line="252" w:lineRule="auto"/>
        <w:rPr>
          <w:rFonts w:ascii="Calibri" w:eastAsia="Times New Roman" w:hAnsi="Calibri" w:cs="Calibri"/>
          <w:b/>
          <w:color w:val="006666"/>
          <w:sz w:val="32"/>
          <w:szCs w:val="32"/>
          <w:lang w:eastAsia="en-AU"/>
        </w:rPr>
      </w:pPr>
      <w:r>
        <w:rPr>
          <w:rFonts w:ascii="Calibri" w:eastAsia="Times New Roman" w:hAnsi="Calibri" w:cs="Calibri"/>
          <w:b/>
          <w:color w:val="006666"/>
          <w:sz w:val="32"/>
          <w:szCs w:val="32"/>
          <w:lang w:eastAsia="en-AU"/>
        </w:rPr>
        <w:t>Year 12 Graduation 20</w:t>
      </w:r>
      <w:bookmarkStart w:id="0" w:name="_GoBack"/>
      <w:bookmarkEnd w:id="0"/>
      <w:r>
        <w:rPr>
          <w:rFonts w:ascii="Calibri" w:eastAsia="Times New Roman" w:hAnsi="Calibri" w:cs="Calibri"/>
          <w:b/>
          <w:color w:val="006666"/>
          <w:sz w:val="32"/>
          <w:szCs w:val="32"/>
          <w:lang w:eastAsia="en-AU"/>
        </w:rPr>
        <w:t>12</w:t>
      </w:r>
    </w:p>
    <w:p w14:paraId="6EF07067" w14:textId="77777777" w:rsidR="006A3EAE" w:rsidRPr="006A3EAE" w:rsidRDefault="006A3EAE" w:rsidP="00E9651B">
      <w:pPr>
        <w:spacing w:after="200" w:line="252" w:lineRule="auto"/>
        <w:rPr>
          <w:rFonts w:ascii="Calibri" w:eastAsia="Times New Roman" w:hAnsi="Calibri" w:cs="Calibri"/>
          <w:b/>
          <w:sz w:val="22"/>
          <w:lang w:eastAsia="en-AU"/>
        </w:rPr>
      </w:pPr>
      <w:r w:rsidRPr="006A3EAE">
        <w:rPr>
          <w:rFonts w:ascii="Calibri" w:eastAsia="Times New Roman" w:hAnsi="Calibri" w:cs="Calibri"/>
          <w:b/>
          <w:sz w:val="22"/>
          <w:lang w:eastAsia="en-AU"/>
        </w:rPr>
        <w:t xml:space="preserve">Charles </w:t>
      </w:r>
      <w:proofErr w:type="spellStart"/>
      <w:r w:rsidRPr="006A3EAE">
        <w:rPr>
          <w:rFonts w:ascii="Calibri" w:eastAsia="Times New Roman" w:hAnsi="Calibri" w:cs="Calibri"/>
          <w:b/>
          <w:sz w:val="22"/>
          <w:lang w:eastAsia="en-AU"/>
        </w:rPr>
        <w:t>Gauci</w:t>
      </w:r>
      <w:proofErr w:type="spellEnd"/>
    </w:p>
    <w:p w14:paraId="1915076C" w14:textId="77777777" w:rsidR="006A3EAE" w:rsidRPr="006A3EAE" w:rsidRDefault="006A3EAE" w:rsidP="00E9651B">
      <w:pPr>
        <w:spacing w:after="200" w:line="252" w:lineRule="auto"/>
        <w:rPr>
          <w:rFonts w:ascii="Calibri" w:eastAsia="Times New Roman" w:hAnsi="Calibri" w:cs="Calibri"/>
          <w:sz w:val="22"/>
          <w:lang w:eastAsia="en-AU"/>
        </w:rPr>
      </w:pPr>
    </w:p>
    <w:p w14:paraId="535E5B51" w14:textId="77777777" w:rsidR="00445AF2" w:rsidRPr="00474D60" w:rsidRDefault="00445AF2" w:rsidP="00E9651B">
      <w:pPr>
        <w:spacing w:after="200" w:line="252" w:lineRule="auto"/>
        <w:rPr>
          <w:rFonts w:asciiTheme="minorHAnsi" w:hAnsiTheme="minorHAnsi" w:cstheme="minorHAnsi"/>
          <w:sz w:val="22"/>
        </w:rPr>
      </w:pPr>
      <w:r>
        <w:rPr>
          <w:rFonts w:asciiTheme="minorHAnsi" w:hAnsiTheme="minorHAnsi" w:cstheme="minorHAnsi"/>
          <w:sz w:val="22"/>
        </w:rPr>
        <w:t xml:space="preserve">Welcome special guests, parents, teachers </w:t>
      </w:r>
      <w:r w:rsidRPr="00474D60">
        <w:rPr>
          <w:rFonts w:asciiTheme="minorHAnsi" w:hAnsiTheme="minorHAnsi" w:cstheme="minorHAnsi"/>
          <w:sz w:val="22"/>
        </w:rPr>
        <w:t>and Year 12.</w:t>
      </w:r>
    </w:p>
    <w:p w14:paraId="746A956F" w14:textId="299B7187" w:rsidR="00BE1EC9" w:rsidRPr="006A3EAE" w:rsidRDefault="00BE1EC9" w:rsidP="00E9651B">
      <w:pPr>
        <w:spacing w:after="200" w:line="252" w:lineRule="auto"/>
        <w:rPr>
          <w:rFonts w:asciiTheme="minorHAnsi" w:hAnsiTheme="minorHAnsi" w:cstheme="minorHAnsi"/>
          <w:sz w:val="22"/>
        </w:rPr>
      </w:pPr>
      <w:r w:rsidRPr="006A3EAE">
        <w:rPr>
          <w:rFonts w:asciiTheme="minorHAnsi" w:hAnsiTheme="minorHAnsi" w:cstheme="minorHAnsi"/>
          <w:sz w:val="22"/>
        </w:rPr>
        <w:t>I take this opportunity to acknowledge that we meet tonight on the lands of the Wiradjur</w:t>
      </w:r>
      <w:r w:rsidR="006A3EAE">
        <w:rPr>
          <w:rFonts w:asciiTheme="minorHAnsi" w:hAnsiTheme="minorHAnsi" w:cstheme="minorHAnsi"/>
          <w:sz w:val="22"/>
        </w:rPr>
        <w:t>i people. I pay my respects to E</w:t>
      </w:r>
      <w:r w:rsidRPr="006A3EAE">
        <w:rPr>
          <w:rFonts w:asciiTheme="minorHAnsi" w:hAnsiTheme="minorHAnsi" w:cstheme="minorHAnsi"/>
          <w:sz w:val="22"/>
        </w:rPr>
        <w:t>lders past and present. I also extend that respect to all Aboriginal people present tonight.</w:t>
      </w:r>
    </w:p>
    <w:p w14:paraId="091CD93F" w14:textId="761A328A" w:rsidR="00BE1EC9" w:rsidRPr="006A3EAE" w:rsidRDefault="00BE1EC9" w:rsidP="00E9651B">
      <w:pPr>
        <w:spacing w:after="200" w:line="252" w:lineRule="auto"/>
        <w:rPr>
          <w:rFonts w:asciiTheme="minorHAnsi" w:eastAsia="Times New Roman" w:hAnsiTheme="minorHAnsi" w:cstheme="minorHAnsi"/>
          <w:sz w:val="22"/>
          <w:lang w:eastAsia="en-AU"/>
        </w:rPr>
      </w:pPr>
      <w:r w:rsidRPr="006A3EAE">
        <w:rPr>
          <w:rFonts w:asciiTheme="minorHAnsi" w:eastAsia="Times New Roman" w:hAnsiTheme="minorHAnsi" w:cstheme="minorHAnsi"/>
          <w:i/>
          <w:sz w:val="22"/>
          <w:lang w:eastAsia="en-AU"/>
        </w:rPr>
        <w:t xml:space="preserve">“No house should ever be on a hill or on anything. It should be of the hill, </w:t>
      </w:r>
      <w:r w:rsidRPr="006A3EAE">
        <w:rPr>
          <w:rFonts w:asciiTheme="minorHAnsi" w:eastAsia="Times New Roman" w:hAnsiTheme="minorHAnsi" w:cstheme="minorHAnsi"/>
          <w:b/>
          <w:i/>
          <w:sz w:val="22"/>
          <w:lang w:eastAsia="en-AU"/>
        </w:rPr>
        <w:t>belonging</w:t>
      </w:r>
      <w:r w:rsidRPr="006A3EAE">
        <w:rPr>
          <w:rFonts w:asciiTheme="minorHAnsi" w:eastAsia="Times New Roman" w:hAnsiTheme="minorHAnsi" w:cstheme="minorHAnsi"/>
          <w:i/>
          <w:sz w:val="22"/>
          <w:lang w:eastAsia="en-AU"/>
        </w:rPr>
        <w:t xml:space="preserve"> to it. Hill and house should live together each the happier for the other.”</w:t>
      </w:r>
      <w:r w:rsidRPr="006A3EAE">
        <w:rPr>
          <w:rFonts w:asciiTheme="minorHAnsi" w:eastAsia="Times New Roman" w:hAnsiTheme="minorHAnsi" w:cstheme="minorHAnsi"/>
          <w:sz w:val="22"/>
          <w:lang w:eastAsia="en-AU"/>
        </w:rPr>
        <w:t xml:space="preserve"> </w:t>
      </w:r>
      <w:r w:rsidR="006A3EAE">
        <w:rPr>
          <w:rFonts w:asciiTheme="minorHAnsi" w:eastAsia="Times New Roman" w:hAnsiTheme="minorHAnsi" w:cstheme="minorHAnsi"/>
          <w:sz w:val="22"/>
          <w:lang w:eastAsia="en-AU"/>
        </w:rPr>
        <w:t>(Frank Lloyd Wright)</w:t>
      </w:r>
    </w:p>
    <w:p w14:paraId="14A37A22" w14:textId="77777777" w:rsidR="006A3EAE" w:rsidRDefault="00BE1EC9" w:rsidP="00E9651B">
      <w:pPr>
        <w:spacing w:after="200" w:line="252" w:lineRule="auto"/>
        <w:rPr>
          <w:rFonts w:asciiTheme="minorHAnsi" w:eastAsia="Times New Roman" w:hAnsiTheme="minorHAnsi" w:cstheme="minorHAnsi"/>
          <w:sz w:val="22"/>
          <w:lang w:eastAsia="en-AU"/>
        </w:rPr>
      </w:pPr>
      <w:r w:rsidRPr="006A3EAE">
        <w:rPr>
          <w:rFonts w:asciiTheme="minorHAnsi" w:eastAsia="Times New Roman" w:hAnsiTheme="minorHAnsi" w:cstheme="minorHAnsi"/>
          <w:sz w:val="22"/>
          <w:lang w:eastAsia="en-AU"/>
        </w:rPr>
        <w:t xml:space="preserve">Belonging is a powerful </w:t>
      </w:r>
      <w:r w:rsidR="006407B9" w:rsidRPr="006A3EAE">
        <w:rPr>
          <w:rFonts w:asciiTheme="minorHAnsi" w:eastAsia="Times New Roman" w:hAnsiTheme="minorHAnsi" w:cstheme="minorHAnsi"/>
          <w:sz w:val="22"/>
          <w:lang w:eastAsia="en-AU"/>
        </w:rPr>
        <w:t xml:space="preserve">concept. It can elicit guilt, love, anger, frustration and pride to name a few emotions. Tonight you truly become ex-students of Cowra High, but I like to think part </w:t>
      </w:r>
      <w:r w:rsidR="003D0C7B" w:rsidRPr="006A3EAE">
        <w:rPr>
          <w:rFonts w:asciiTheme="minorHAnsi" w:eastAsia="Times New Roman" w:hAnsiTheme="minorHAnsi" w:cstheme="minorHAnsi"/>
          <w:sz w:val="22"/>
          <w:lang w:eastAsia="en-AU"/>
        </w:rPr>
        <w:t>of you will always belong to our</w:t>
      </w:r>
      <w:r w:rsidR="006407B9" w:rsidRPr="006A3EAE">
        <w:rPr>
          <w:rFonts w:asciiTheme="minorHAnsi" w:eastAsia="Times New Roman" w:hAnsiTheme="minorHAnsi" w:cstheme="minorHAnsi"/>
          <w:sz w:val="22"/>
          <w:lang w:eastAsia="en-AU"/>
        </w:rPr>
        <w:t xml:space="preserve"> school</w:t>
      </w:r>
      <w:r w:rsidR="006A3EAE">
        <w:rPr>
          <w:rFonts w:asciiTheme="minorHAnsi" w:eastAsia="Times New Roman" w:hAnsiTheme="minorHAnsi" w:cstheme="minorHAnsi"/>
          <w:sz w:val="22"/>
          <w:lang w:eastAsia="en-AU"/>
        </w:rPr>
        <w:t>,</w:t>
      </w:r>
      <w:r w:rsidR="003D0C7B" w:rsidRPr="006A3EAE">
        <w:rPr>
          <w:rFonts w:asciiTheme="minorHAnsi" w:eastAsia="Times New Roman" w:hAnsiTheme="minorHAnsi" w:cstheme="minorHAnsi"/>
          <w:sz w:val="22"/>
          <w:lang w:eastAsia="en-AU"/>
        </w:rPr>
        <w:t xml:space="preserve"> and it will always belong to you</w:t>
      </w:r>
      <w:r w:rsidR="006407B9" w:rsidRPr="006A3EAE">
        <w:rPr>
          <w:rFonts w:asciiTheme="minorHAnsi" w:eastAsia="Times New Roman" w:hAnsiTheme="minorHAnsi" w:cstheme="minorHAnsi"/>
          <w:sz w:val="22"/>
          <w:lang w:eastAsia="en-AU"/>
        </w:rPr>
        <w:t xml:space="preserve">. </w:t>
      </w:r>
      <w:r w:rsidR="0050588F" w:rsidRPr="006A3EAE">
        <w:rPr>
          <w:rFonts w:asciiTheme="minorHAnsi" w:eastAsia="Times New Roman" w:hAnsiTheme="minorHAnsi" w:cstheme="minorHAnsi"/>
          <w:sz w:val="22"/>
          <w:lang w:eastAsia="en-AU"/>
        </w:rPr>
        <w:t>It is my hope that we have given you the academic training to follow your career paths into the future, but more importantly my hope is that we have added to your moral fibr</w:t>
      </w:r>
      <w:r w:rsidR="003D0C7B" w:rsidRPr="006A3EAE">
        <w:rPr>
          <w:rFonts w:asciiTheme="minorHAnsi" w:eastAsia="Times New Roman" w:hAnsiTheme="minorHAnsi" w:cstheme="minorHAnsi"/>
          <w:sz w:val="22"/>
          <w:lang w:eastAsia="en-AU"/>
        </w:rPr>
        <w:t>e in such a way that you will</w:t>
      </w:r>
      <w:r w:rsidR="0050588F" w:rsidRPr="006A3EAE">
        <w:rPr>
          <w:rFonts w:asciiTheme="minorHAnsi" w:eastAsia="Times New Roman" w:hAnsiTheme="minorHAnsi" w:cstheme="minorHAnsi"/>
          <w:sz w:val="22"/>
          <w:lang w:eastAsia="en-AU"/>
        </w:rPr>
        <w:t xml:space="preserve"> contribute to t</w:t>
      </w:r>
      <w:r w:rsidR="006A3EAE">
        <w:rPr>
          <w:rFonts w:asciiTheme="minorHAnsi" w:eastAsia="Times New Roman" w:hAnsiTheme="minorHAnsi" w:cstheme="minorHAnsi"/>
          <w:sz w:val="22"/>
          <w:lang w:eastAsia="en-AU"/>
        </w:rPr>
        <w:t>he world in a far deeper way tha</w:t>
      </w:r>
      <w:r w:rsidR="0050588F" w:rsidRPr="006A3EAE">
        <w:rPr>
          <w:rFonts w:asciiTheme="minorHAnsi" w:eastAsia="Times New Roman" w:hAnsiTheme="minorHAnsi" w:cstheme="minorHAnsi"/>
          <w:sz w:val="22"/>
          <w:lang w:eastAsia="en-AU"/>
        </w:rPr>
        <w:t xml:space="preserve">n just economic returns. </w:t>
      </w:r>
    </w:p>
    <w:p w14:paraId="15C97CED" w14:textId="5C5AEE46" w:rsidR="00E864DC" w:rsidRPr="006A3EAE" w:rsidRDefault="0050588F" w:rsidP="00E9651B">
      <w:pPr>
        <w:spacing w:after="200" w:line="252" w:lineRule="auto"/>
        <w:rPr>
          <w:rFonts w:asciiTheme="minorHAnsi" w:eastAsia="Times New Roman" w:hAnsiTheme="minorHAnsi" w:cstheme="minorHAnsi"/>
          <w:sz w:val="22"/>
          <w:lang w:eastAsia="en-AU"/>
        </w:rPr>
      </w:pPr>
      <w:r w:rsidRPr="006A3EAE">
        <w:rPr>
          <w:rFonts w:asciiTheme="minorHAnsi" w:eastAsia="Times New Roman" w:hAnsiTheme="minorHAnsi" w:cstheme="minorHAnsi"/>
          <w:sz w:val="22"/>
          <w:lang w:eastAsia="en-AU"/>
        </w:rPr>
        <w:t>Ou</w:t>
      </w:r>
      <w:r w:rsidR="003D0C7B" w:rsidRPr="006A3EAE">
        <w:rPr>
          <w:rFonts w:asciiTheme="minorHAnsi" w:eastAsia="Times New Roman" w:hAnsiTheme="minorHAnsi" w:cstheme="minorHAnsi"/>
          <w:sz w:val="22"/>
          <w:lang w:eastAsia="en-AU"/>
        </w:rPr>
        <w:t>r</w:t>
      </w:r>
      <w:r w:rsidR="006A3EAE">
        <w:rPr>
          <w:rFonts w:asciiTheme="minorHAnsi" w:eastAsia="Times New Roman" w:hAnsiTheme="minorHAnsi" w:cstheme="minorHAnsi"/>
          <w:sz w:val="22"/>
          <w:lang w:eastAsia="en-AU"/>
        </w:rPr>
        <w:t xml:space="preserve"> school motto ‘</w:t>
      </w:r>
      <w:r w:rsidR="003D0C7B" w:rsidRPr="006A3EAE">
        <w:rPr>
          <w:rFonts w:asciiTheme="minorHAnsi" w:eastAsia="Times New Roman" w:hAnsiTheme="minorHAnsi" w:cstheme="minorHAnsi"/>
          <w:i/>
          <w:sz w:val="22"/>
          <w:lang w:eastAsia="en-AU"/>
        </w:rPr>
        <w:t xml:space="preserve">Saviour </w:t>
      </w:r>
      <w:proofErr w:type="spellStart"/>
      <w:r w:rsidR="003D0C7B" w:rsidRPr="006A3EAE">
        <w:rPr>
          <w:rFonts w:asciiTheme="minorHAnsi" w:eastAsia="Times New Roman" w:hAnsiTheme="minorHAnsi" w:cstheme="minorHAnsi"/>
          <w:i/>
          <w:sz w:val="22"/>
          <w:lang w:eastAsia="en-AU"/>
        </w:rPr>
        <w:t>Cest</w:t>
      </w:r>
      <w:proofErr w:type="spellEnd"/>
      <w:r w:rsidR="003D0C7B" w:rsidRPr="006A3EAE">
        <w:rPr>
          <w:rFonts w:asciiTheme="minorHAnsi" w:eastAsia="Times New Roman" w:hAnsiTheme="minorHAnsi" w:cstheme="minorHAnsi"/>
          <w:i/>
          <w:sz w:val="22"/>
          <w:lang w:eastAsia="en-AU"/>
        </w:rPr>
        <w:t xml:space="preserve"> </w:t>
      </w:r>
      <w:proofErr w:type="spellStart"/>
      <w:r w:rsidR="003D0C7B" w:rsidRPr="006A3EAE">
        <w:rPr>
          <w:rFonts w:asciiTheme="minorHAnsi" w:eastAsia="Times New Roman" w:hAnsiTheme="minorHAnsi" w:cstheme="minorHAnsi"/>
          <w:i/>
          <w:sz w:val="22"/>
          <w:lang w:eastAsia="en-AU"/>
        </w:rPr>
        <w:t>Po</w:t>
      </w:r>
      <w:r w:rsidR="006A3EAE">
        <w:rPr>
          <w:rFonts w:asciiTheme="minorHAnsi" w:eastAsia="Times New Roman" w:hAnsiTheme="minorHAnsi" w:cstheme="minorHAnsi"/>
          <w:i/>
          <w:sz w:val="22"/>
          <w:lang w:eastAsia="en-AU"/>
        </w:rPr>
        <w:t>uvior</w:t>
      </w:r>
      <w:proofErr w:type="spellEnd"/>
      <w:r w:rsidR="006A3EAE">
        <w:rPr>
          <w:rFonts w:asciiTheme="minorHAnsi" w:eastAsia="Times New Roman" w:hAnsiTheme="minorHAnsi" w:cstheme="minorHAnsi"/>
          <w:i/>
          <w:sz w:val="22"/>
          <w:lang w:eastAsia="en-AU"/>
        </w:rPr>
        <w:t>’</w:t>
      </w:r>
      <w:r w:rsidRPr="006A3EAE">
        <w:rPr>
          <w:rFonts w:asciiTheme="minorHAnsi" w:eastAsia="Times New Roman" w:hAnsiTheme="minorHAnsi" w:cstheme="minorHAnsi"/>
          <w:sz w:val="22"/>
          <w:lang w:eastAsia="en-AU"/>
        </w:rPr>
        <w:t xml:space="preserve"> </w:t>
      </w:r>
      <w:r w:rsidR="006A3EAE">
        <w:rPr>
          <w:rFonts w:asciiTheme="minorHAnsi" w:eastAsia="Times New Roman" w:hAnsiTheme="minorHAnsi" w:cstheme="minorHAnsi"/>
          <w:sz w:val="22"/>
          <w:lang w:eastAsia="en-AU"/>
        </w:rPr>
        <w:t>(</w:t>
      </w:r>
      <w:r w:rsidRPr="006A3EAE">
        <w:rPr>
          <w:rFonts w:asciiTheme="minorHAnsi" w:eastAsia="Times New Roman" w:hAnsiTheme="minorHAnsi" w:cstheme="minorHAnsi"/>
          <w:sz w:val="22"/>
          <w:lang w:eastAsia="en-AU"/>
        </w:rPr>
        <w:t>Knowledge Is Power</w:t>
      </w:r>
      <w:r w:rsidR="006A3EAE">
        <w:rPr>
          <w:rFonts w:asciiTheme="minorHAnsi" w:eastAsia="Times New Roman" w:hAnsiTheme="minorHAnsi" w:cstheme="minorHAnsi"/>
          <w:sz w:val="22"/>
          <w:lang w:eastAsia="en-AU"/>
        </w:rPr>
        <w:t>)</w:t>
      </w:r>
      <w:r w:rsidR="003D0C7B" w:rsidRPr="006A3EAE">
        <w:rPr>
          <w:rFonts w:asciiTheme="minorHAnsi" w:eastAsia="Times New Roman" w:hAnsiTheme="minorHAnsi" w:cstheme="minorHAnsi"/>
          <w:sz w:val="22"/>
          <w:lang w:eastAsia="en-AU"/>
        </w:rPr>
        <w:t xml:space="preserve"> could easily</w:t>
      </w:r>
      <w:r w:rsidR="006A3EAE">
        <w:rPr>
          <w:rFonts w:asciiTheme="minorHAnsi" w:eastAsia="Times New Roman" w:hAnsiTheme="minorHAnsi" w:cstheme="minorHAnsi"/>
          <w:sz w:val="22"/>
          <w:lang w:eastAsia="en-AU"/>
        </w:rPr>
        <w:t xml:space="preserve"> be re-</w:t>
      </w:r>
      <w:r w:rsidRPr="006A3EAE">
        <w:rPr>
          <w:rFonts w:asciiTheme="minorHAnsi" w:eastAsia="Times New Roman" w:hAnsiTheme="minorHAnsi" w:cstheme="minorHAnsi"/>
          <w:sz w:val="22"/>
          <w:lang w:eastAsia="en-AU"/>
        </w:rPr>
        <w:t xml:space="preserve">written as Knowledge is Responsibility. As the future of our society, you will take on roles as </w:t>
      </w:r>
      <w:r w:rsidR="00CA222A" w:rsidRPr="006A3EAE">
        <w:rPr>
          <w:rFonts w:asciiTheme="minorHAnsi" w:eastAsia="Times New Roman" w:hAnsiTheme="minorHAnsi" w:cstheme="minorHAnsi"/>
          <w:sz w:val="22"/>
          <w:lang w:eastAsia="en-AU"/>
        </w:rPr>
        <w:t xml:space="preserve">our </w:t>
      </w:r>
      <w:r w:rsidRPr="006A3EAE">
        <w:rPr>
          <w:rFonts w:asciiTheme="minorHAnsi" w:eastAsia="Times New Roman" w:hAnsiTheme="minorHAnsi" w:cstheme="minorHAnsi"/>
          <w:sz w:val="22"/>
          <w:lang w:eastAsia="en-AU"/>
        </w:rPr>
        <w:t xml:space="preserve">leaders, </w:t>
      </w:r>
      <w:r w:rsidR="00CA222A" w:rsidRPr="006A3EAE">
        <w:rPr>
          <w:rFonts w:asciiTheme="minorHAnsi" w:eastAsia="Times New Roman" w:hAnsiTheme="minorHAnsi" w:cstheme="minorHAnsi"/>
          <w:sz w:val="22"/>
          <w:lang w:eastAsia="en-AU"/>
        </w:rPr>
        <w:t>our</w:t>
      </w:r>
      <w:r w:rsidRPr="006A3EAE">
        <w:rPr>
          <w:rFonts w:asciiTheme="minorHAnsi" w:eastAsia="Times New Roman" w:hAnsiTheme="minorHAnsi" w:cstheme="minorHAnsi"/>
          <w:sz w:val="22"/>
          <w:lang w:eastAsia="en-AU"/>
        </w:rPr>
        <w:t xml:space="preserve"> nurses, </w:t>
      </w:r>
      <w:r w:rsidR="00CA222A" w:rsidRPr="006A3EAE">
        <w:rPr>
          <w:rFonts w:asciiTheme="minorHAnsi" w:eastAsia="Times New Roman" w:hAnsiTheme="minorHAnsi" w:cstheme="minorHAnsi"/>
          <w:sz w:val="22"/>
          <w:lang w:eastAsia="en-AU"/>
        </w:rPr>
        <w:t>our</w:t>
      </w:r>
      <w:r w:rsidRPr="006A3EAE">
        <w:rPr>
          <w:rFonts w:asciiTheme="minorHAnsi" w:eastAsia="Times New Roman" w:hAnsiTheme="minorHAnsi" w:cstheme="minorHAnsi"/>
          <w:sz w:val="22"/>
          <w:lang w:eastAsia="en-AU"/>
        </w:rPr>
        <w:t xml:space="preserve"> engineers, </w:t>
      </w:r>
      <w:r w:rsidR="00CA222A" w:rsidRPr="006A3EAE">
        <w:rPr>
          <w:rFonts w:asciiTheme="minorHAnsi" w:eastAsia="Times New Roman" w:hAnsiTheme="minorHAnsi" w:cstheme="minorHAnsi"/>
          <w:sz w:val="22"/>
          <w:lang w:eastAsia="en-AU"/>
        </w:rPr>
        <w:t>our</w:t>
      </w:r>
      <w:r w:rsidR="006A3EAE">
        <w:rPr>
          <w:rFonts w:asciiTheme="minorHAnsi" w:eastAsia="Times New Roman" w:hAnsiTheme="minorHAnsi" w:cstheme="minorHAnsi"/>
          <w:sz w:val="22"/>
          <w:lang w:eastAsia="en-AU"/>
        </w:rPr>
        <w:t xml:space="preserve"> shop assistants, dare I say</w:t>
      </w:r>
      <w:r w:rsidRPr="006A3EAE">
        <w:rPr>
          <w:rFonts w:asciiTheme="minorHAnsi" w:eastAsia="Times New Roman" w:hAnsiTheme="minorHAnsi" w:cstheme="minorHAnsi"/>
          <w:sz w:val="22"/>
          <w:lang w:eastAsia="en-AU"/>
        </w:rPr>
        <w:t xml:space="preserve"> </w:t>
      </w:r>
      <w:r w:rsidR="00CA222A" w:rsidRPr="006A3EAE">
        <w:rPr>
          <w:rFonts w:asciiTheme="minorHAnsi" w:eastAsia="Times New Roman" w:hAnsiTheme="minorHAnsi" w:cstheme="minorHAnsi"/>
          <w:sz w:val="22"/>
          <w:lang w:eastAsia="en-AU"/>
        </w:rPr>
        <w:t>our</w:t>
      </w:r>
      <w:r w:rsidRPr="006A3EAE">
        <w:rPr>
          <w:rFonts w:asciiTheme="minorHAnsi" w:eastAsia="Times New Roman" w:hAnsiTheme="minorHAnsi" w:cstheme="minorHAnsi"/>
          <w:sz w:val="22"/>
          <w:lang w:eastAsia="en-AU"/>
        </w:rPr>
        <w:t xml:space="preserve"> teachers</w:t>
      </w:r>
      <w:r w:rsidR="006A3EAE">
        <w:rPr>
          <w:rFonts w:asciiTheme="minorHAnsi" w:eastAsia="Times New Roman" w:hAnsiTheme="minorHAnsi" w:cstheme="minorHAnsi"/>
          <w:sz w:val="22"/>
          <w:lang w:eastAsia="en-AU"/>
        </w:rPr>
        <w:t>,</w:t>
      </w:r>
      <w:r w:rsidRPr="006A3EAE">
        <w:rPr>
          <w:rFonts w:asciiTheme="minorHAnsi" w:eastAsia="Times New Roman" w:hAnsiTheme="minorHAnsi" w:cstheme="minorHAnsi"/>
          <w:sz w:val="22"/>
          <w:lang w:eastAsia="en-AU"/>
        </w:rPr>
        <w:t xml:space="preserve"> and a multitude of other vital </w:t>
      </w:r>
      <w:r w:rsidR="00CA222A" w:rsidRPr="006A3EAE">
        <w:rPr>
          <w:rFonts w:asciiTheme="minorHAnsi" w:eastAsia="Times New Roman" w:hAnsiTheme="minorHAnsi" w:cstheme="minorHAnsi"/>
          <w:sz w:val="22"/>
          <w:lang w:eastAsia="en-AU"/>
        </w:rPr>
        <w:t xml:space="preserve">roles. We all hope that in these roles you will </w:t>
      </w:r>
      <w:r w:rsidR="005C5E92" w:rsidRPr="006A3EAE">
        <w:rPr>
          <w:rFonts w:asciiTheme="minorHAnsi" w:eastAsia="Times New Roman" w:hAnsiTheme="minorHAnsi" w:cstheme="minorHAnsi"/>
          <w:sz w:val="22"/>
          <w:lang w:eastAsia="en-AU"/>
        </w:rPr>
        <w:t xml:space="preserve">perform to an outstanding standard, but </w:t>
      </w:r>
      <w:r w:rsidR="003D0C7B" w:rsidRPr="006A3EAE">
        <w:rPr>
          <w:rFonts w:asciiTheme="minorHAnsi" w:eastAsia="Times New Roman" w:hAnsiTheme="minorHAnsi" w:cstheme="minorHAnsi"/>
          <w:sz w:val="22"/>
          <w:lang w:eastAsia="en-AU"/>
        </w:rPr>
        <w:t>we</w:t>
      </w:r>
      <w:r w:rsidR="005C5E92" w:rsidRPr="006A3EAE">
        <w:rPr>
          <w:rFonts w:asciiTheme="minorHAnsi" w:eastAsia="Times New Roman" w:hAnsiTheme="minorHAnsi" w:cstheme="minorHAnsi"/>
          <w:sz w:val="22"/>
          <w:lang w:eastAsia="en-AU"/>
        </w:rPr>
        <w:t xml:space="preserve"> also hope that you will embrace the responsibility of </w:t>
      </w:r>
      <w:r w:rsidR="00E864DC" w:rsidRPr="006A3EAE">
        <w:rPr>
          <w:rFonts w:asciiTheme="minorHAnsi" w:eastAsia="Times New Roman" w:hAnsiTheme="minorHAnsi" w:cstheme="minorHAnsi"/>
          <w:sz w:val="22"/>
          <w:lang w:eastAsia="en-AU"/>
        </w:rPr>
        <w:t>being real member</w:t>
      </w:r>
      <w:r w:rsidR="006A3EAE">
        <w:rPr>
          <w:rFonts w:asciiTheme="minorHAnsi" w:eastAsia="Times New Roman" w:hAnsiTheme="minorHAnsi" w:cstheme="minorHAnsi"/>
          <w:sz w:val="22"/>
          <w:lang w:eastAsia="en-AU"/>
        </w:rPr>
        <w:t>s</w:t>
      </w:r>
      <w:r w:rsidR="00E864DC" w:rsidRPr="006A3EAE">
        <w:rPr>
          <w:rFonts w:asciiTheme="minorHAnsi" w:eastAsia="Times New Roman" w:hAnsiTheme="minorHAnsi" w:cstheme="minorHAnsi"/>
          <w:sz w:val="22"/>
          <w:lang w:eastAsia="en-AU"/>
        </w:rPr>
        <w:t xml:space="preserve"> of our society. As a school, we have given you the foundations to act in the moral way </w:t>
      </w:r>
      <w:r w:rsidR="003D0C7B" w:rsidRPr="006A3EAE">
        <w:rPr>
          <w:rFonts w:asciiTheme="minorHAnsi" w:eastAsia="Times New Roman" w:hAnsiTheme="minorHAnsi" w:cstheme="minorHAnsi"/>
          <w:sz w:val="22"/>
          <w:lang w:eastAsia="en-AU"/>
        </w:rPr>
        <w:t>to</w:t>
      </w:r>
      <w:r w:rsidR="00E864DC" w:rsidRPr="006A3EAE">
        <w:rPr>
          <w:rFonts w:asciiTheme="minorHAnsi" w:eastAsia="Times New Roman" w:hAnsiTheme="minorHAnsi" w:cstheme="minorHAnsi"/>
          <w:sz w:val="22"/>
          <w:lang w:eastAsia="en-AU"/>
        </w:rPr>
        <w:t xml:space="preserve"> benefit not only yourself, but your fellow human being</w:t>
      </w:r>
      <w:r w:rsidR="006A3EAE">
        <w:rPr>
          <w:rFonts w:asciiTheme="minorHAnsi" w:eastAsia="Times New Roman" w:hAnsiTheme="minorHAnsi" w:cstheme="minorHAnsi"/>
          <w:sz w:val="22"/>
          <w:lang w:eastAsia="en-AU"/>
        </w:rPr>
        <w:t>s</w:t>
      </w:r>
      <w:r w:rsidR="00E864DC" w:rsidRPr="006A3EAE">
        <w:rPr>
          <w:rFonts w:asciiTheme="minorHAnsi" w:eastAsia="Times New Roman" w:hAnsiTheme="minorHAnsi" w:cstheme="minorHAnsi"/>
          <w:sz w:val="22"/>
          <w:lang w:eastAsia="en-AU"/>
        </w:rPr>
        <w:t xml:space="preserve">. </w:t>
      </w:r>
      <w:r w:rsidR="003D0C7B" w:rsidRPr="006A3EAE">
        <w:rPr>
          <w:rFonts w:asciiTheme="minorHAnsi" w:eastAsia="Times New Roman" w:hAnsiTheme="minorHAnsi" w:cstheme="minorHAnsi"/>
          <w:sz w:val="22"/>
          <w:lang w:eastAsia="en-AU"/>
        </w:rPr>
        <w:t>So remember, rather than being on the hill, be of the hill. Embrace our society and make it a better place for all to live in.</w:t>
      </w:r>
    </w:p>
    <w:p w14:paraId="30F9B2AA" w14:textId="77777777" w:rsidR="006A3EAE" w:rsidRDefault="003D0C7B" w:rsidP="00E9651B">
      <w:pPr>
        <w:spacing w:after="200" w:line="252" w:lineRule="auto"/>
        <w:rPr>
          <w:rFonts w:asciiTheme="minorHAnsi" w:eastAsia="Times New Roman" w:hAnsiTheme="minorHAnsi" w:cstheme="minorHAnsi"/>
          <w:sz w:val="22"/>
          <w:lang w:eastAsia="en-AU"/>
        </w:rPr>
      </w:pPr>
      <w:r w:rsidRPr="006A3EAE">
        <w:rPr>
          <w:rFonts w:asciiTheme="minorHAnsi" w:eastAsia="Times New Roman" w:hAnsiTheme="minorHAnsi" w:cstheme="minorHAnsi"/>
          <w:sz w:val="22"/>
          <w:lang w:eastAsia="en-AU"/>
        </w:rPr>
        <w:t xml:space="preserve">Many </w:t>
      </w:r>
      <w:r w:rsidR="006A3EAE">
        <w:rPr>
          <w:rFonts w:asciiTheme="minorHAnsi" w:eastAsia="Times New Roman" w:hAnsiTheme="minorHAnsi" w:cstheme="minorHAnsi"/>
          <w:sz w:val="22"/>
          <w:lang w:eastAsia="en-AU"/>
        </w:rPr>
        <w:t xml:space="preserve">of you </w:t>
      </w:r>
      <w:r w:rsidRPr="006A3EAE">
        <w:rPr>
          <w:rFonts w:asciiTheme="minorHAnsi" w:eastAsia="Times New Roman" w:hAnsiTheme="minorHAnsi" w:cstheme="minorHAnsi"/>
          <w:sz w:val="22"/>
          <w:lang w:eastAsia="en-AU"/>
        </w:rPr>
        <w:t>will spend the next few months or years exploring who you truly are</w:t>
      </w:r>
      <w:r w:rsidR="00DB46FA" w:rsidRPr="006A3EAE">
        <w:rPr>
          <w:rFonts w:asciiTheme="minorHAnsi" w:eastAsia="Times New Roman" w:hAnsiTheme="minorHAnsi" w:cstheme="minorHAnsi"/>
          <w:sz w:val="22"/>
          <w:lang w:eastAsia="en-AU"/>
        </w:rPr>
        <w:t>,</w:t>
      </w:r>
      <w:r w:rsidRPr="006A3EAE">
        <w:rPr>
          <w:rFonts w:asciiTheme="minorHAnsi" w:eastAsia="Times New Roman" w:hAnsiTheme="minorHAnsi" w:cstheme="minorHAnsi"/>
          <w:sz w:val="22"/>
          <w:lang w:eastAsia="en-AU"/>
        </w:rPr>
        <w:t xml:space="preserve"> and what is truly important in your life. I will say</w:t>
      </w:r>
      <w:proofErr w:type="gramStart"/>
      <w:r w:rsidRPr="006A3EAE">
        <w:rPr>
          <w:rFonts w:asciiTheme="minorHAnsi" w:eastAsia="Times New Roman" w:hAnsiTheme="minorHAnsi" w:cstheme="minorHAnsi"/>
          <w:sz w:val="22"/>
          <w:lang w:eastAsia="en-AU"/>
        </w:rPr>
        <w:t>,</w:t>
      </w:r>
      <w:proofErr w:type="gramEnd"/>
      <w:r w:rsidRPr="006A3EAE">
        <w:rPr>
          <w:rFonts w:asciiTheme="minorHAnsi" w:eastAsia="Times New Roman" w:hAnsiTheme="minorHAnsi" w:cstheme="minorHAnsi"/>
          <w:sz w:val="22"/>
          <w:lang w:eastAsia="en-AU"/>
        </w:rPr>
        <w:t xml:space="preserve"> this is how it should be. I don’t think any mature adult can say they have not grown</w:t>
      </w:r>
      <w:r w:rsidR="00DB46FA" w:rsidRPr="006A3EAE">
        <w:rPr>
          <w:rFonts w:asciiTheme="minorHAnsi" w:eastAsia="Times New Roman" w:hAnsiTheme="minorHAnsi" w:cstheme="minorHAnsi"/>
          <w:sz w:val="22"/>
          <w:lang w:eastAsia="en-AU"/>
        </w:rPr>
        <w:t xml:space="preserve"> since leaving </w:t>
      </w:r>
      <w:r w:rsidR="006A3EAE">
        <w:rPr>
          <w:rFonts w:asciiTheme="minorHAnsi" w:eastAsia="Times New Roman" w:hAnsiTheme="minorHAnsi" w:cstheme="minorHAnsi"/>
          <w:sz w:val="22"/>
          <w:lang w:eastAsia="en-AU"/>
        </w:rPr>
        <w:t>h</w:t>
      </w:r>
      <w:r w:rsidR="00DB46FA" w:rsidRPr="006A3EAE">
        <w:rPr>
          <w:rFonts w:asciiTheme="minorHAnsi" w:eastAsia="Times New Roman" w:hAnsiTheme="minorHAnsi" w:cstheme="minorHAnsi"/>
          <w:sz w:val="22"/>
          <w:lang w:eastAsia="en-AU"/>
        </w:rPr>
        <w:t xml:space="preserve">igh </w:t>
      </w:r>
      <w:r w:rsidR="006A3EAE">
        <w:rPr>
          <w:rFonts w:asciiTheme="minorHAnsi" w:eastAsia="Times New Roman" w:hAnsiTheme="minorHAnsi" w:cstheme="minorHAnsi"/>
          <w:sz w:val="22"/>
          <w:lang w:eastAsia="en-AU"/>
        </w:rPr>
        <w:t>s</w:t>
      </w:r>
      <w:r w:rsidR="00DB46FA" w:rsidRPr="006A3EAE">
        <w:rPr>
          <w:rFonts w:asciiTheme="minorHAnsi" w:eastAsia="Times New Roman" w:hAnsiTheme="minorHAnsi" w:cstheme="minorHAnsi"/>
          <w:sz w:val="22"/>
          <w:lang w:eastAsia="en-AU"/>
        </w:rPr>
        <w:t>chool. So don’t stress if you still don’t know what you will do with yoursel</w:t>
      </w:r>
      <w:r w:rsidR="006A3EAE">
        <w:rPr>
          <w:rFonts w:asciiTheme="minorHAnsi" w:eastAsia="Times New Roman" w:hAnsiTheme="minorHAnsi" w:cstheme="minorHAnsi"/>
          <w:sz w:val="22"/>
          <w:lang w:eastAsia="en-AU"/>
        </w:rPr>
        <w:t>f, or if the plans you make now</w:t>
      </w:r>
      <w:r w:rsidR="00DB46FA" w:rsidRPr="006A3EAE">
        <w:rPr>
          <w:rFonts w:asciiTheme="minorHAnsi" w:eastAsia="Times New Roman" w:hAnsiTheme="minorHAnsi" w:cstheme="minorHAnsi"/>
          <w:sz w:val="22"/>
          <w:lang w:eastAsia="en-AU"/>
        </w:rPr>
        <w:t xml:space="preserve"> end up being different to the reality that confronts you. Rather than despair, embrace the world we live in. </w:t>
      </w:r>
    </w:p>
    <w:p w14:paraId="6DCA515C" w14:textId="7647F4AD" w:rsidR="00BE1EC9" w:rsidRPr="006A3EAE" w:rsidRDefault="00DB46FA" w:rsidP="00E9651B">
      <w:pPr>
        <w:spacing w:after="200" w:line="252" w:lineRule="auto"/>
        <w:rPr>
          <w:rFonts w:asciiTheme="minorHAnsi" w:eastAsia="Times New Roman" w:hAnsiTheme="minorHAnsi" w:cstheme="minorHAnsi"/>
          <w:sz w:val="22"/>
          <w:lang w:eastAsia="en-AU"/>
        </w:rPr>
      </w:pPr>
      <w:r w:rsidRPr="006A3EAE">
        <w:rPr>
          <w:rFonts w:asciiTheme="minorHAnsi" w:eastAsia="Times New Roman" w:hAnsiTheme="minorHAnsi" w:cstheme="minorHAnsi"/>
          <w:sz w:val="22"/>
          <w:lang w:eastAsia="en-AU"/>
        </w:rPr>
        <w:t>There is an old saying about taking the time to smell the roses. Don’t just smell them, marvel at the vibrancy of the</w:t>
      </w:r>
      <w:r w:rsidR="006A3EAE">
        <w:rPr>
          <w:rFonts w:asciiTheme="minorHAnsi" w:eastAsia="Times New Roman" w:hAnsiTheme="minorHAnsi" w:cstheme="minorHAnsi"/>
          <w:sz w:val="22"/>
          <w:lang w:eastAsia="en-AU"/>
        </w:rPr>
        <w:t>ir</w:t>
      </w:r>
      <w:r w:rsidRPr="006A3EAE">
        <w:rPr>
          <w:rFonts w:asciiTheme="minorHAnsi" w:eastAsia="Times New Roman" w:hAnsiTheme="minorHAnsi" w:cstheme="minorHAnsi"/>
          <w:sz w:val="22"/>
          <w:lang w:eastAsia="en-AU"/>
        </w:rPr>
        <w:t xml:space="preserve"> colour, silkiness of the</w:t>
      </w:r>
      <w:r w:rsidR="006A3EAE">
        <w:rPr>
          <w:rFonts w:asciiTheme="minorHAnsi" w:eastAsia="Times New Roman" w:hAnsiTheme="minorHAnsi" w:cstheme="minorHAnsi"/>
          <w:sz w:val="22"/>
          <w:lang w:eastAsia="en-AU"/>
        </w:rPr>
        <w:t>ir</w:t>
      </w:r>
      <w:r w:rsidRPr="006A3EAE">
        <w:rPr>
          <w:rFonts w:asciiTheme="minorHAnsi" w:eastAsia="Times New Roman" w:hAnsiTheme="minorHAnsi" w:cstheme="minorHAnsi"/>
          <w:sz w:val="22"/>
          <w:lang w:eastAsia="en-AU"/>
        </w:rPr>
        <w:t xml:space="preserve"> touch and wonder of </w:t>
      </w:r>
      <w:r w:rsidR="006A3EAE">
        <w:rPr>
          <w:rFonts w:asciiTheme="minorHAnsi" w:eastAsia="Times New Roman" w:hAnsiTheme="minorHAnsi" w:cstheme="minorHAnsi"/>
          <w:sz w:val="22"/>
          <w:lang w:eastAsia="en-AU"/>
        </w:rPr>
        <w:t>their</w:t>
      </w:r>
      <w:r w:rsidRPr="006A3EAE">
        <w:rPr>
          <w:rFonts w:asciiTheme="minorHAnsi" w:eastAsia="Times New Roman" w:hAnsiTheme="minorHAnsi" w:cstheme="minorHAnsi"/>
          <w:sz w:val="22"/>
          <w:lang w:eastAsia="en-AU"/>
        </w:rPr>
        <w:t xml:space="preserve"> existence. The world is full of such miracles and at times your </w:t>
      </w:r>
      <w:r w:rsidR="002C743F" w:rsidRPr="006A3EAE">
        <w:rPr>
          <w:rFonts w:asciiTheme="minorHAnsi" w:eastAsia="Times New Roman" w:hAnsiTheme="minorHAnsi" w:cstheme="minorHAnsi"/>
          <w:sz w:val="22"/>
          <w:lang w:eastAsia="en-AU"/>
        </w:rPr>
        <w:t>life will</w:t>
      </w:r>
      <w:r w:rsidRPr="006A3EAE">
        <w:rPr>
          <w:rFonts w:asciiTheme="minorHAnsi" w:eastAsia="Times New Roman" w:hAnsiTheme="minorHAnsi" w:cstheme="minorHAnsi"/>
          <w:sz w:val="22"/>
          <w:lang w:eastAsia="en-AU"/>
        </w:rPr>
        <w:t xml:space="preserve"> become </w:t>
      </w:r>
      <w:r w:rsidR="000353FE" w:rsidRPr="006A3EAE">
        <w:rPr>
          <w:rFonts w:asciiTheme="minorHAnsi" w:eastAsia="Times New Roman" w:hAnsiTheme="minorHAnsi" w:cstheme="minorHAnsi"/>
          <w:sz w:val="22"/>
          <w:lang w:eastAsia="en-AU"/>
        </w:rPr>
        <w:t>so full that it can become easy to forget this fact. If you can live a life that reflects the values you believe in, you will always have balance and contentment.</w:t>
      </w:r>
    </w:p>
    <w:p w14:paraId="05A01848" w14:textId="0DA93F9A" w:rsidR="0088166D" w:rsidRPr="006A3EAE" w:rsidRDefault="0083212D" w:rsidP="00E9651B">
      <w:pPr>
        <w:spacing w:after="200" w:line="252" w:lineRule="auto"/>
        <w:rPr>
          <w:rFonts w:asciiTheme="minorHAnsi" w:hAnsiTheme="minorHAnsi" w:cstheme="minorHAnsi"/>
          <w:i/>
          <w:sz w:val="22"/>
        </w:rPr>
      </w:pPr>
      <w:r w:rsidRPr="006A3EAE">
        <w:rPr>
          <w:rFonts w:asciiTheme="minorHAnsi" w:hAnsiTheme="minorHAnsi" w:cstheme="minorHAnsi"/>
          <w:sz w:val="22"/>
        </w:rPr>
        <w:t>Today is the backpack, where you have collected everything necessary for the adventure of your lives. You have the supplies, the provisions and ev</w:t>
      </w:r>
      <w:r w:rsidR="006A3EAE">
        <w:rPr>
          <w:rFonts w:asciiTheme="minorHAnsi" w:hAnsiTheme="minorHAnsi" w:cstheme="minorHAnsi"/>
          <w:sz w:val="22"/>
        </w:rPr>
        <w:t>en the compass. You have had a ‘taster’</w:t>
      </w:r>
      <w:r w:rsidRPr="006A3EAE">
        <w:rPr>
          <w:rFonts w:asciiTheme="minorHAnsi" w:hAnsiTheme="minorHAnsi" w:cstheme="minorHAnsi"/>
          <w:sz w:val="22"/>
        </w:rPr>
        <w:t xml:space="preserve"> of life but that compass can point anywhere. </w:t>
      </w:r>
      <w:proofErr w:type="gramStart"/>
      <w:r w:rsidRPr="006A3EAE">
        <w:rPr>
          <w:rFonts w:asciiTheme="minorHAnsi" w:hAnsiTheme="minorHAnsi" w:cstheme="minorHAnsi"/>
          <w:sz w:val="22"/>
        </w:rPr>
        <w:t xml:space="preserve">As Mark Twain once said </w:t>
      </w:r>
      <w:r w:rsidR="006A3EAE">
        <w:rPr>
          <w:rFonts w:asciiTheme="minorHAnsi" w:hAnsiTheme="minorHAnsi" w:cstheme="minorHAnsi"/>
          <w:i/>
          <w:sz w:val="22"/>
        </w:rPr>
        <w:t>“</w:t>
      </w:r>
      <w:r w:rsidRPr="006A3EAE">
        <w:rPr>
          <w:rFonts w:asciiTheme="minorHAnsi" w:hAnsiTheme="minorHAnsi" w:cstheme="minorHAnsi"/>
          <w:i/>
          <w:sz w:val="22"/>
        </w:rPr>
        <w:t>Sail away from the safe harbou</w:t>
      </w:r>
      <w:r w:rsidR="006A3EAE">
        <w:rPr>
          <w:rFonts w:asciiTheme="minorHAnsi" w:hAnsiTheme="minorHAnsi" w:cstheme="minorHAnsi"/>
          <w:i/>
          <w:sz w:val="22"/>
        </w:rPr>
        <w:t>r.</w:t>
      </w:r>
      <w:proofErr w:type="gramEnd"/>
      <w:r w:rsidR="006A3EAE">
        <w:rPr>
          <w:rFonts w:asciiTheme="minorHAnsi" w:hAnsiTheme="minorHAnsi" w:cstheme="minorHAnsi"/>
          <w:i/>
          <w:sz w:val="22"/>
        </w:rPr>
        <w:t xml:space="preserve"> Explore, dream and discover.”</w:t>
      </w:r>
    </w:p>
    <w:p w14:paraId="74F3CA85" w14:textId="585CDB98" w:rsidR="0083212D" w:rsidRPr="006A3EAE" w:rsidRDefault="0083212D" w:rsidP="00E9651B">
      <w:pPr>
        <w:spacing w:after="200" w:line="252" w:lineRule="auto"/>
        <w:rPr>
          <w:rFonts w:asciiTheme="minorHAnsi" w:hAnsiTheme="minorHAnsi" w:cstheme="minorHAnsi"/>
          <w:sz w:val="22"/>
        </w:rPr>
      </w:pPr>
      <w:r w:rsidRPr="006A3EAE">
        <w:rPr>
          <w:rFonts w:asciiTheme="minorHAnsi" w:hAnsiTheme="minorHAnsi" w:cstheme="minorHAnsi"/>
          <w:sz w:val="22"/>
        </w:rPr>
        <w:t xml:space="preserve">Your families are proud of you. Your friends are proud. Your parents, with some relief, I imagine, are congratulating themselves too. Your teachers and mentors have inspired you. They might even have </w:t>
      </w:r>
      <w:r w:rsidR="006A3EAE">
        <w:rPr>
          <w:rFonts w:asciiTheme="minorHAnsi" w:hAnsiTheme="minorHAnsi" w:cstheme="minorHAnsi"/>
          <w:sz w:val="22"/>
        </w:rPr>
        <w:t>cajoled you from time to time. But t</w:t>
      </w:r>
      <w:r w:rsidRPr="006A3EAE">
        <w:rPr>
          <w:rFonts w:asciiTheme="minorHAnsi" w:hAnsiTheme="minorHAnsi" w:cstheme="minorHAnsi"/>
          <w:sz w:val="22"/>
        </w:rPr>
        <w:t>hey did not do it for themselves. They gave you the s</w:t>
      </w:r>
      <w:r w:rsidR="006A3EAE">
        <w:rPr>
          <w:rFonts w:asciiTheme="minorHAnsi" w:hAnsiTheme="minorHAnsi" w:cstheme="minorHAnsi"/>
          <w:sz w:val="22"/>
        </w:rPr>
        <w:t>kills for ‘life-</w:t>
      </w:r>
      <w:r w:rsidRPr="006A3EAE">
        <w:rPr>
          <w:rFonts w:asciiTheme="minorHAnsi" w:hAnsiTheme="minorHAnsi" w:cstheme="minorHAnsi"/>
          <w:sz w:val="22"/>
        </w:rPr>
        <w:t>long learning’. That is truly a gift worth having. We all hope you make the best of it.</w:t>
      </w:r>
      <w:r w:rsidR="006A3EAE">
        <w:rPr>
          <w:rFonts w:asciiTheme="minorHAnsi" w:hAnsiTheme="minorHAnsi" w:cstheme="minorHAnsi"/>
          <w:sz w:val="22"/>
        </w:rPr>
        <w:t xml:space="preserve"> </w:t>
      </w:r>
      <w:r w:rsidRPr="006A3EAE">
        <w:rPr>
          <w:rFonts w:asciiTheme="minorHAnsi" w:hAnsiTheme="minorHAnsi" w:cstheme="minorHAnsi"/>
          <w:sz w:val="22"/>
        </w:rPr>
        <w:t xml:space="preserve">Today you will start your adult life. From now on you will be responsible for what you do. From this day onward </w:t>
      </w:r>
      <w:r w:rsidRPr="006A3EAE">
        <w:rPr>
          <w:rFonts w:asciiTheme="minorHAnsi" w:hAnsiTheme="minorHAnsi" w:cstheme="minorHAnsi"/>
          <w:b/>
          <w:sz w:val="22"/>
        </w:rPr>
        <w:t>– ‘</w:t>
      </w:r>
      <w:r w:rsidRPr="006A3EAE">
        <w:rPr>
          <w:rFonts w:asciiTheme="minorHAnsi" w:hAnsiTheme="minorHAnsi" w:cstheme="minorHAnsi"/>
          <w:b/>
          <w:i/>
          <w:sz w:val="22"/>
        </w:rPr>
        <w:t>You can no longer blame your teachers or</w:t>
      </w:r>
      <w:r w:rsidRPr="006A3EAE">
        <w:rPr>
          <w:rFonts w:asciiTheme="minorHAnsi" w:hAnsiTheme="minorHAnsi" w:cstheme="minorHAnsi"/>
          <w:i/>
          <w:sz w:val="22"/>
        </w:rPr>
        <w:t xml:space="preserve"> </w:t>
      </w:r>
      <w:r w:rsidRPr="006A3EAE">
        <w:rPr>
          <w:rFonts w:asciiTheme="minorHAnsi" w:hAnsiTheme="minorHAnsi" w:cstheme="minorHAnsi"/>
          <w:b/>
          <w:i/>
          <w:sz w:val="22"/>
        </w:rPr>
        <w:t>parents’</w:t>
      </w:r>
      <w:r w:rsidRPr="006A3EAE">
        <w:rPr>
          <w:rFonts w:asciiTheme="minorHAnsi" w:hAnsiTheme="minorHAnsi" w:cstheme="minorHAnsi"/>
          <w:sz w:val="22"/>
        </w:rPr>
        <w:t>. You have earned the right to be</w:t>
      </w:r>
      <w:r w:rsidRPr="006A3EAE">
        <w:rPr>
          <w:rFonts w:asciiTheme="minorHAnsi" w:hAnsiTheme="minorHAnsi" w:cstheme="minorHAnsi"/>
          <w:b/>
          <w:sz w:val="22"/>
        </w:rPr>
        <w:t xml:space="preserve"> </w:t>
      </w:r>
      <w:r w:rsidR="003B2160">
        <w:rPr>
          <w:rFonts w:asciiTheme="minorHAnsi" w:hAnsiTheme="minorHAnsi" w:cstheme="minorHAnsi"/>
          <w:b/>
          <w:sz w:val="22"/>
        </w:rPr>
        <w:t>‘</w:t>
      </w:r>
      <w:r w:rsidRPr="006A3EAE">
        <w:rPr>
          <w:rFonts w:asciiTheme="minorHAnsi" w:hAnsiTheme="minorHAnsi" w:cstheme="minorHAnsi"/>
          <w:b/>
          <w:sz w:val="22"/>
        </w:rPr>
        <w:t xml:space="preserve">the </w:t>
      </w:r>
      <w:r w:rsidR="003B2160">
        <w:rPr>
          <w:rFonts w:asciiTheme="minorHAnsi" w:hAnsiTheme="minorHAnsi" w:cstheme="minorHAnsi"/>
          <w:b/>
          <w:i/>
          <w:sz w:val="22"/>
        </w:rPr>
        <w:t>know-it-</w:t>
      </w:r>
      <w:proofErr w:type="spellStart"/>
      <w:r w:rsidRPr="006A3EAE">
        <w:rPr>
          <w:rFonts w:asciiTheme="minorHAnsi" w:hAnsiTheme="minorHAnsi" w:cstheme="minorHAnsi"/>
          <w:b/>
          <w:i/>
          <w:sz w:val="22"/>
        </w:rPr>
        <w:t>alls</w:t>
      </w:r>
      <w:proofErr w:type="spellEnd"/>
      <w:r w:rsidRPr="006A3EAE">
        <w:rPr>
          <w:rFonts w:asciiTheme="minorHAnsi" w:hAnsiTheme="minorHAnsi" w:cstheme="minorHAnsi"/>
          <w:b/>
          <w:i/>
          <w:sz w:val="22"/>
        </w:rPr>
        <w:t xml:space="preserve"> you have always aspired to be</w:t>
      </w:r>
      <w:r w:rsidR="003B2160">
        <w:rPr>
          <w:rFonts w:asciiTheme="minorHAnsi" w:hAnsiTheme="minorHAnsi" w:cstheme="minorHAnsi"/>
          <w:b/>
          <w:i/>
          <w:sz w:val="22"/>
        </w:rPr>
        <w:t>’.</w:t>
      </w:r>
      <w:r w:rsidRPr="006A3EAE">
        <w:rPr>
          <w:rFonts w:asciiTheme="minorHAnsi" w:hAnsiTheme="minorHAnsi" w:cstheme="minorHAnsi"/>
          <w:b/>
          <w:sz w:val="22"/>
        </w:rPr>
        <w:t xml:space="preserve"> </w:t>
      </w:r>
      <w:r w:rsidRPr="006A3EAE">
        <w:rPr>
          <w:rFonts w:asciiTheme="minorHAnsi" w:hAnsiTheme="minorHAnsi" w:cstheme="minorHAnsi"/>
          <w:sz w:val="22"/>
        </w:rPr>
        <w:t>Your achievements will be your own</w:t>
      </w:r>
      <w:r w:rsidR="003B2160">
        <w:rPr>
          <w:rFonts w:asciiTheme="minorHAnsi" w:hAnsiTheme="minorHAnsi" w:cstheme="minorHAnsi"/>
          <w:sz w:val="22"/>
        </w:rPr>
        <w:t xml:space="preserve">, </w:t>
      </w:r>
      <w:r w:rsidRPr="006A3EAE">
        <w:rPr>
          <w:rFonts w:asciiTheme="minorHAnsi" w:hAnsiTheme="minorHAnsi" w:cstheme="minorHAnsi"/>
          <w:sz w:val="22"/>
        </w:rPr>
        <w:t>as will your failures. Have no doubt about it that you will fail sometimes, that's human nature. It is how you overcome those failures that will mark your character. It is said that being defeated is a temporary condition</w:t>
      </w:r>
      <w:r w:rsidR="003B2160">
        <w:rPr>
          <w:rFonts w:asciiTheme="minorHAnsi" w:hAnsiTheme="minorHAnsi" w:cstheme="minorHAnsi"/>
          <w:sz w:val="22"/>
        </w:rPr>
        <w:t>,</w:t>
      </w:r>
      <w:r w:rsidRPr="006A3EAE">
        <w:rPr>
          <w:rFonts w:asciiTheme="minorHAnsi" w:hAnsiTheme="minorHAnsi" w:cstheme="minorHAnsi"/>
          <w:sz w:val="22"/>
        </w:rPr>
        <w:t xml:space="preserve"> but giving up is what makes it permanent.</w:t>
      </w:r>
      <w:r w:rsidR="00DF3DD5" w:rsidRPr="006A3EAE">
        <w:rPr>
          <w:rFonts w:asciiTheme="minorHAnsi" w:hAnsiTheme="minorHAnsi" w:cstheme="minorHAnsi"/>
          <w:sz w:val="22"/>
        </w:rPr>
        <w:t xml:space="preserve"> </w:t>
      </w:r>
      <w:r w:rsidRPr="006A3EAE">
        <w:rPr>
          <w:rFonts w:asciiTheme="minorHAnsi" w:hAnsiTheme="minorHAnsi" w:cstheme="minorHAnsi"/>
          <w:sz w:val="22"/>
        </w:rPr>
        <w:lastRenderedPageBreak/>
        <w:t>You now have the opportunity to appreciate the gifts you have been given. Some of you have extraordinary talents of course</w:t>
      </w:r>
      <w:r w:rsidR="003B2160">
        <w:rPr>
          <w:rFonts w:asciiTheme="minorHAnsi" w:hAnsiTheme="minorHAnsi" w:cstheme="minorHAnsi"/>
          <w:sz w:val="22"/>
        </w:rPr>
        <w:t>,</w:t>
      </w:r>
      <w:r w:rsidRPr="006A3EAE">
        <w:rPr>
          <w:rFonts w:asciiTheme="minorHAnsi" w:hAnsiTheme="minorHAnsi" w:cstheme="minorHAnsi"/>
          <w:sz w:val="22"/>
        </w:rPr>
        <w:t xml:space="preserve"> but each one of you has something special to offer the world. Above all enjoy this special occasion. It is one that you will, quite rightly, remember all your lives. Ten or twenty years on I hope you will look at your yearbook or the photos taken today and be glad of the decisions you took then.</w:t>
      </w:r>
      <w:r w:rsidRPr="006A3EAE">
        <w:rPr>
          <w:rFonts w:asciiTheme="minorHAnsi" w:hAnsiTheme="minorHAnsi" w:cstheme="minorHAnsi"/>
          <w:sz w:val="22"/>
        </w:rPr>
        <w:br/>
      </w:r>
      <w:r w:rsidRPr="006A3EAE">
        <w:rPr>
          <w:rFonts w:asciiTheme="minorHAnsi" w:hAnsiTheme="minorHAnsi" w:cstheme="minorHAnsi"/>
          <w:sz w:val="22"/>
        </w:rPr>
        <w:br/>
      </w:r>
      <w:r w:rsidR="00C21979" w:rsidRPr="006A3EAE">
        <w:rPr>
          <w:rFonts w:asciiTheme="minorHAnsi" w:eastAsia="Times New Roman" w:hAnsiTheme="minorHAnsi" w:cstheme="minorHAnsi"/>
          <w:sz w:val="22"/>
          <w:lang w:eastAsia="en-AU"/>
        </w:rPr>
        <w:t>I will finish with a very apt comment from the</w:t>
      </w:r>
      <w:r w:rsidRPr="006A3EAE">
        <w:rPr>
          <w:rFonts w:asciiTheme="minorHAnsi" w:eastAsia="Times New Roman" w:hAnsiTheme="minorHAnsi" w:cstheme="minorHAnsi"/>
          <w:sz w:val="22"/>
          <w:lang w:eastAsia="en-AU"/>
        </w:rPr>
        <w:t xml:space="preserve"> great obse</w:t>
      </w:r>
      <w:r w:rsidR="003B2160">
        <w:rPr>
          <w:rFonts w:asciiTheme="minorHAnsi" w:eastAsia="Times New Roman" w:hAnsiTheme="minorHAnsi" w:cstheme="minorHAnsi"/>
          <w:sz w:val="22"/>
          <w:lang w:eastAsia="en-AU"/>
        </w:rPr>
        <w:t xml:space="preserve">rver of human nature, Dr Seuss, </w:t>
      </w:r>
      <w:r w:rsidRPr="006A3EAE">
        <w:rPr>
          <w:rFonts w:asciiTheme="minorHAnsi" w:eastAsia="Times New Roman" w:hAnsiTheme="minorHAnsi" w:cstheme="minorHAnsi"/>
          <w:i/>
          <w:sz w:val="22"/>
          <w:lang w:eastAsia="en-AU"/>
        </w:rPr>
        <w:t>“</w:t>
      </w:r>
      <w:r w:rsidR="004F433D" w:rsidRPr="006A3EAE">
        <w:rPr>
          <w:rFonts w:asciiTheme="minorHAnsi" w:eastAsia="Times New Roman" w:hAnsiTheme="minorHAnsi" w:cstheme="minorHAnsi"/>
          <w:i/>
          <w:sz w:val="22"/>
          <w:lang w:eastAsia="en-AU"/>
        </w:rPr>
        <w:t xml:space="preserve">You have brains in your head. You have feet in your shoes. You can steer yourself </w:t>
      </w:r>
      <w:r w:rsidR="003B2160">
        <w:rPr>
          <w:rFonts w:asciiTheme="minorHAnsi" w:eastAsia="Times New Roman" w:hAnsiTheme="minorHAnsi" w:cstheme="minorHAnsi"/>
          <w:i/>
          <w:sz w:val="22"/>
          <w:lang w:eastAsia="en-AU"/>
        </w:rPr>
        <w:t xml:space="preserve">in </w:t>
      </w:r>
      <w:r w:rsidR="004F433D" w:rsidRPr="006A3EAE">
        <w:rPr>
          <w:rFonts w:asciiTheme="minorHAnsi" w:eastAsia="Times New Roman" w:hAnsiTheme="minorHAnsi" w:cstheme="minorHAnsi"/>
          <w:i/>
          <w:sz w:val="22"/>
          <w:lang w:eastAsia="en-AU"/>
        </w:rPr>
        <w:t xml:space="preserve">any direction you choose. You're on your own. And you know what you know. And </w:t>
      </w:r>
      <w:r w:rsidR="004F433D" w:rsidRPr="006A3EAE">
        <w:rPr>
          <w:rFonts w:asciiTheme="minorHAnsi" w:eastAsia="Times New Roman" w:hAnsiTheme="minorHAnsi" w:cstheme="minorHAnsi"/>
          <w:b/>
          <w:i/>
          <w:sz w:val="22"/>
          <w:lang w:eastAsia="en-AU"/>
        </w:rPr>
        <w:t>YOU</w:t>
      </w:r>
      <w:r w:rsidR="004F433D" w:rsidRPr="006A3EAE">
        <w:rPr>
          <w:rFonts w:asciiTheme="minorHAnsi" w:eastAsia="Times New Roman" w:hAnsiTheme="minorHAnsi" w:cstheme="minorHAnsi"/>
          <w:i/>
          <w:sz w:val="22"/>
          <w:lang w:eastAsia="en-AU"/>
        </w:rPr>
        <w:t xml:space="preserve"> are the one</w:t>
      </w:r>
      <w:r w:rsidR="00C21979" w:rsidRPr="006A3EAE">
        <w:rPr>
          <w:rFonts w:asciiTheme="minorHAnsi" w:eastAsia="Times New Roman" w:hAnsiTheme="minorHAnsi" w:cstheme="minorHAnsi"/>
          <w:i/>
          <w:sz w:val="22"/>
          <w:lang w:eastAsia="en-AU"/>
        </w:rPr>
        <w:t xml:space="preserve"> who'll decide where to go...”</w:t>
      </w:r>
    </w:p>
    <w:p w14:paraId="47AD3E63" w14:textId="77777777" w:rsidR="004F433D" w:rsidRDefault="004F433D" w:rsidP="00E9651B">
      <w:pPr>
        <w:spacing w:after="200" w:line="252" w:lineRule="auto"/>
        <w:rPr>
          <w:rFonts w:asciiTheme="minorHAnsi" w:hAnsiTheme="minorHAnsi" w:cstheme="minorHAnsi"/>
          <w:sz w:val="22"/>
        </w:rPr>
      </w:pPr>
    </w:p>
    <w:p w14:paraId="6AFF9DC2" w14:textId="77777777" w:rsidR="00AE5CD2" w:rsidRPr="00AE5CD2" w:rsidRDefault="00AE5CD2" w:rsidP="00E9651B">
      <w:pPr>
        <w:spacing w:after="200" w:line="252" w:lineRule="auto"/>
        <w:rPr>
          <w:rFonts w:ascii="Calibri" w:eastAsia="Times New Roman" w:hAnsi="Calibri" w:cs="Calibri"/>
          <w:b/>
          <w:sz w:val="22"/>
          <w:lang w:eastAsia="en-AU"/>
        </w:rPr>
      </w:pPr>
      <w:r w:rsidRPr="00AE5CD2">
        <w:rPr>
          <w:rFonts w:ascii="Calibri" w:eastAsia="Times New Roman" w:hAnsi="Calibri" w:cs="Calibri"/>
          <w:b/>
          <w:sz w:val="22"/>
          <w:lang w:eastAsia="en-AU"/>
        </w:rPr>
        <w:t>Contributor details</w:t>
      </w:r>
    </w:p>
    <w:p w14:paraId="6B5406FF" w14:textId="77777777" w:rsidR="00AE5CD2" w:rsidRPr="00AE5CD2" w:rsidRDefault="00AE5CD2" w:rsidP="00E9651B">
      <w:pPr>
        <w:spacing w:after="200" w:line="252" w:lineRule="auto"/>
        <w:rPr>
          <w:rFonts w:ascii="Calibri" w:eastAsia="Times New Roman" w:hAnsi="Calibri" w:cs="Calibri"/>
          <w:sz w:val="22"/>
          <w:lang w:eastAsia="en-AU"/>
        </w:rPr>
      </w:pPr>
      <w:r w:rsidRPr="00AE5CD2">
        <w:rPr>
          <w:rFonts w:ascii="Calibri" w:eastAsia="Times New Roman" w:hAnsi="Calibri" w:cs="Calibri"/>
          <w:sz w:val="22"/>
          <w:lang w:eastAsia="en-AU"/>
        </w:rPr>
        <w:t xml:space="preserve">Charles </w:t>
      </w:r>
      <w:proofErr w:type="spellStart"/>
      <w:r w:rsidRPr="00AE5CD2">
        <w:rPr>
          <w:rFonts w:ascii="Calibri" w:eastAsia="Times New Roman" w:hAnsi="Calibri" w:cs="Calibri"/>
          <w:sz w:val="22"/>
          <w:lang w:eastAsia="en-AU"/>
        </w:rPr>
        <w:t>Gauci</w:t>
      </w:r>
      <w:proofErr w:type="spellEnd"/>
      <w:r w:rsidRPr="00AE5CD2">
        <w:rPr>
          <w:rFonts w:ascii="Calibri" w:eastAsia="Times New Roman" w:hAnsi="Calibri" w:cs="Calibri"/>
          <w:sz w:val="22"/>
          <w:lang w:eastAsia="en-AU"/>
        </w:rPr>
        <w:t xml:space="preserve"> (</w:t>
      </w:r>
      <w:hyperlink r:id="rId5" w:history="1">
        <w:r w:rsidRPr="00AE5CD2">
          <w:rPr>
            <w:rFonts w:ascii="Calibri" w:eastAsia="Times New Roman" w:hAnsi="Calibri" w:cs="Calibri"/>
            <w:color w:val="0000FF"/>
            <w:sz w:val="22"/>
            <w:u w:val="single"/>
            <w:lang w:eastAsia="en-AU"/>
          </w:rPr>
          <w:t>charles.gauci@det.nsw.edu.au</w:t>
        </w:r>
      </w:hyperlink>
      <w:r w:rsidRPr="00AE5CD2">
        <w:rPr>
          <w:rFonts w:ascii="Calibri" w:eastAsia="Times New Roman" w:hAnsi="Calibri" w:cs="Calibri"/>
          <w:sz w:val="22"/>
          <w:lang w:eastAsia="en-AU"/>
        </w:rPr>
        <w:t>) 26/4/19</w:t>
      </w:r>
    </w:p>
    <w:p w14:paraId="119D57A8" w14:textId="77777777" w:rsidR="00AE5CD2" w:rsidRPr="00AE5CD2" w:rsidRDefault="00AE5CD2" w:rsidP="00E9651B">
      <w:pPr>
        <w:spacing w:after="200" w:line="252" w:lineRule="auto"/>
        <w:rPr>
          <w:rFonts w:ascii="Calibri" w:eastAsia="Times New Roman" w:hAnsi="Calibri" w:cs="Calibri"/>
          <w:sz w:val="22"/>
          <w:lang w:eastAsia="en-AU"/>
        </w:rPr>
      </w:pPr>
      <w:r w:rsidRPr="00AE5CD2">
        <w:rPr>
          <w:rFonts w:ascii="Calibri" w:eastAsia="Times New Roman" w:hAnsi="Calibri" w:cs="Calibri"/>
          <w:noProof/>
          <w:sz w:val="22"/>
          <w:lang w:eastAsia="en-AU"/>
        </w:rPr>
        <w:drawing>
          <wp:anchor distT="0" distB="0" distL="114300" distR="114300" simplePos="0" relativeHeight="251659264" behindDoc="0" locked="0" layoutInCell="1" allowOverlap="1" wp14:anchorId="7CDE87CB" wp14:editId="000C7202">
            <wp:simplePos x="0" y="0"/>
            <wp:positionH relativeFrom="column">
              <wp:posOffset>12700</wp:posOffset>
            </wp:positionH>
            <wp:positionV relativeFrom="paragraph">
              <wp:posOffset>43815</wp:posOffset>
            </wp:positionV>
            <wp:extent cx="1362075" cy="1811020"/>
            <wp:effectExtent l="19050" t="19050" r="28575"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i-Charles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81102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p>
    <w:p w14:paraId="5C38749D" w14:textId="77777777" w:rsidR="00AE5CD2" w:rsidRPr="00AE5CD2" w:rsidRDefault="00AE5CD2" w:rsidP="00E9651B">
      <w:pPr>
        <w:spacing w:after="200" w:line="252" w:lineRule="auto"/>
        <w:rPr>
          <w:rFonts w:ascii="Calibri" w:eastAsia="Times New Roman" w:hAnsi="Calibri" w:cs="Calibri"/>
          <w:sz w:val="22"/>
          <w:lang w:eastAsia="en-AU"/>
        </w:rPr>
      </w:pPr>
      <w:r w:rsidRPr="00AE5CD2">
        <w:rPr>
          <w:rFonts w:ascii="Calibri" w:eastAsia="Times New Roman" w:hAnsi="Calibri" w:cs="Calibri"/>
          <w:sz w:val="22"/>
          <w:lang w:eastAsia="en-AU"/>
        </w:rPr>
        <w:t>Charles has been Principal of Cowra High School since 2011, currently on secondment as Employee Performance and Development Coordinator for Teacher Performance Management and Improvement in Rural South and West. Charles has been a member of the SPC Executive since 2016 with the portfolios of Assets/Maintenance/Cleaning, Rural and Remote Education and Aurora College. He enjoys spending time cycling, both human-powered and petrol-powered.</w:t>
      </w:r>
    </w:p>
    <w:p w14:paraId="4F5BA3CE" w14:textId="77777777" w:rsidR="003B2160" w:rsidRPr="006A3EAE" w:rsidRDefault="003B2160" w:rsidP="00E9651B">
      <w:pPr>
        <w:spacing w:after="200" w:line="252" w:lineRule="auto"/>
        <w:rPr>
          <w:rFonts w:asciiTheme="minorHAnsi" w:hAnsiTheme="minorHAnsi" w:cstheme="minorHAnsi"/>
          <w:sz w:val="22"/>
        </w:rPr>
      </w:pPr>
    </w:p>
    <w:sectPr w:rsidR="003B2160" w:rsidRPr="006A3EAE" w:rsidSect="006A3EA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3D"/>
    <w:rsid w:val="000353FE"/>
    <w:rsid w:val="002C743F"/>
    <w:rsid w:val="003B2160"/>
    <w:rsid w:val="003D0C7B"/>
    <w:rsid w:val="00445AF2"/>
    <w:rsid w:val="004F2B53"/>
    <w:rsid w:val="004F433D"/>
    <w:rsid w:val="0050588F"/>
    <w:rsid w:val="005C5E92"/>
    <w:rsid w:val="006407B9"/>
    <w:rsid w:val="0064733C"/>
    <w:rsid w:val="006A3EAE"/>
    <w:rsid w:val="006D72B7"/>
    <w:rsid w:val="0083212D"/>
    <w:rsid w:val="0088166D"/>
    <w:rsid w:val="008C66DB"/>
    <w:rsid w:val="00A82EC4"/>
    <w:rsid w:val="00AE5CD2"/>
    <w:rsid w:val="00BE1EC9"/>
    <w:rsid w:val="00C21979"/>
    <w:rsid w:val="00C91FE2"/>
    <w:rsid w:val="00CA222A"/>
    <w:rsid w:val="00CC03E8"/>
    <w:rsid w:val="00DB46FA"/>
    <w:rsid w:val="00DF3DD5"/>
    <w:rsid w:val="00E75ABD"/>
    <w:rsid w:val="00E864DC"/>
    <w:rsid w:val="00E96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B5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B5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B5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B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0946">
      <w:bodyDiv w:val="1"/>
      <w:marLeft w:val="0"/>
      <w:marRight w:val="0"/>
      <w:marTop w:val="0"/>
      <w:marBottom w:val="0"/>
      <w:divBdr>
        <w:top w:val="none" w:sz="0" w:space="0" w:color="auto"/>
        <w:left w:val="none" w:sz="0" w:space="0" w:color="auto"/>
        <w:bottom w:val="none" w:sz="0" w:space="0" w:color="auto"/>
        <w:right w:val="none" w:sz="0" w:space="0" w:color="auto"/>
      </w:divBdr>
      <w:divsChild>
        <w:div w:id="1914856699">
          <w:marLeft w:val="0"/>
          <w:marRight w:val="0"/>
          <w:marTop w:val="0"/>
          <w:marBottom w:val="0"/>
          <w:divBdr>
            <w:top w:val="none" w:sz="0" w:space="0" w:color="auto"/>
            <w:left w:val="none" w:sz="0" w:space="0" w:color="auto"/>
            <w:bottom w:val="none" w:sz="0" w:space="0" w:color="auto"/>
            <w:right w:val="none" w:sz="0" w:space="0" w:color="auto"/>
          </w:divBdr>
          <w:divsChild>
            <w:div w:id="798569545">
              <w:marLeft w:val="0"/>
              <w:marRight w:val="0"/>
              <w:marTop w:val="0"/>
              <w:marBottom w:val="0"/>
              <w:divBdr>
                <w:top w:val="none" w:sz="0" w:space="0" w:color="auto"/>
                <w:left w:val="none" w:sz="0" w:space="0" w:color="auto"/>
                <w:bottom w:val="none" w:sz="0" w:space="0" w:color="auto"/>
                <w:right w:val="none" w:sz="0" w:space="0" w:color="auto"/>
              </w:divBdr>
              <w:divsChild>
                <w:div w:id="817380481">
                  <w:marLeft w:val="0"/>
                  <w:marRight w:val="0"/>
                  <w:marTop w:val="0"/>
                  <w:marBottom w:val="0"/>
                  <w:divBdr>
                    <w:top w:val="none" w:sz="0" w:space="0" w:color="auto"/>
                    <w:left w:val="none" w:sz="0" w:space="0" w:color="auto"/>
                    <w:bottom w:val="none" w:sz="0" w:space="0" w:color="auto"/>
                    <w:right w:val="none" w:sz="0" w:space="0" w:color="auto"/>
                  </w:divBdr>
                  <w:divsChild>
                    <w:div w:id="1447315088">
                      <w:marLeft w:val="0"/>
                      <w:marRight w:val="0"/>
                      <w:marTop w:val="0"/>
                      <w:marBottom w:val="0"/>
                      <w:divBdr>
                        <w:top w:val="none" w:sz="0" w:space="0" w:color="auto"/>
                        <w:left w:val="none" w:sz="0" w:space="0" w:color="auto"/>
                        <w:bottom w:val="none" w:sz="0" w:space="0" w:color="auto"/>
                        <w:right w:val="none" w:sz="0" w:space="0" w:color="auto"/>
                      </w:divBdr>
                      <w:divsChild>
                        <w:div w:id="349647110">
                          <w:marLeft w:val="0"/>
                          <w:marRight w:val="0"/>
                          <w:marTop w:val="0"/>
                          <w:marBottom w:val="0"/>
                          <w:divBdr>
                            <w:top w:val="none" w:sz="0" w:space="0" w:color="auto"/>
                            <w:left w:val="none" w:sz="0" w:space="0" w:color="auto"/>
                            <w:bottom w:val="none" w:sz="0" w:space="0" w:color="auto"/>
                            <w:right w:val="none" w:sz="0" w:space="0" w:color="auto"/>
                          </w:divBdr>
                          <w:divsChild>
                            <w:div w:id="1996838678">
                              <w:marLeft w:val="0"/>
                              <w:marRight w:val="0"/>
                              <w:marTop w:val="0"/>
                              <w:marBottom w:val="0"/>
                              <w:divBdr>
                                <w:top w:val="none" w:sz="0" w:space="0" w:color="auto"/>
                                <w:left w:val="none" w:sz="0" w:space="0" w:color="auto"/>
                                <w:bottom w:val="none" w:sz="0" w:space="0" w:color="auto"/>
                                <w:right w:val="none" w:sz="0" w:space="0" w:color="auto"/>
                              </w:divBdr>
                              <w:divsChild>
                                <w:div w:id="156195052">
                                  <w:marLeft w:val="0"/>
                                  <w:marRight w:val="0"/>
                                  <w:marTop w:val="0"/>
                                  <w:marBottom w:val="0"/>
                                  <w:divBdr>
                                    <w:top w:val="none" w:sz="0" w:space="0" w:color="auto"/>
                                    <w:left w:val="none" w:sz="0" w:space="0" w:color="auto"/>
                                    <w:bottom w:val="none" w:sz="0" w:space="0" w:color="auto"/>
                                    <w:right w:val="none" w:sz="0" w:space="0" w:color="auto"/>
                                  </w:divBdr>
                                  <w:divsChild>
                                    <w:div w:id="1918590282">
                                      <w:marLeft w:val="0"/>
                                      <w:marRight w:val="0"/>
                                      <w:marTop w:val="0"/>
                                      <w:marBottom w:val="0"/>
                                      <w:divBdr>
                                        <w:top w:val="none" w:sz="0" w:space="0" w:color="auto"/>
                                        <w:left w:val="none" w:sz="0" w:space="0" w:color="auto"/>
                                        <w:bottom w:val="none" w:sz="0" w:space="0" w:color="auto"/>
                                        <w:right w:val="none" w:sz="0" w:space="0" w:color="auto"/>
                                      </w:divBdr>
                                      <w:divsChild>
                                        <w:div w:id="19046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165247">
      <w:bodyDiv w:val="1"/>
      <w:marLeft w:val="0"/>
      <w:marRight w:val="0"/>
      <w:marTop w:val="0"/>
      <w:marBottom w:val="0"/>
      <w:divBdr>
        <w:top w:val="none" w:sz="0" w:space="0" w:color="auto"/>
        <w:left w:val="none" w:sz="0" w:space="0" w:color="auto"/>
        <w:bottom w:val="none" w:sz="0" w:space="0" w:color="auto"/>
        <w:right w:val="none" w:sz="0" w:space="0" w:color="auto"/>
      </w:divBdr>
    </w:div>
    <w:div w:id="10252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arles.gauci@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Gauci</dc:creator>
  <cp:lastModifiedBy>Brian Ralph</cp:lastModifiedBy>
  <cp:revision>8</cp:revision>
  <dcterms:created xsi:type="dcterms:W3CDTF">2019-05-06T22:54:00Z</dcterms:created>
  <dcterms:modified xsi:type="dcterms:W3CDTF">2019-05-09T03:06:00Z</dcterms:modified>
</cp:coreProperties>
</file>